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06"/>
        <w:ind w:left="109" w:right="0" w:firstLine="0"/>
        <w:jc w:val="left"/>
        <w:rPr>
          <w:b/>
          <w:sz w:val="92"/>
        </w:rPr>
      </w:pPr>
      <w:r>
        <w:rPr/>
        <w:pict>
          <v:line style="position:absolute;mso-position-horizontal-relative:page;mso-position-vertical-relative:paragraph;z-index:-1024;mso-wrap-distance-left:0;mso-wrap-distance-right:0" from="56.692902pt,62.082256pt" to="180.566902pt,62.082256pt" stroked="true" strokeweight="5pt" strokecolor="#007b49">
            <v:stroke dashstyle="solid"/>
            <w10:wrap type="topAndBottom"/>
          </v:line>
        </w:pict>
      </w:r>
      <w:r>
        <w:rPr>
          <w:b/>
          <w:color w:val="007B49"/>
          <w:sz w:val="92"/>
        </w:rPr>
        <w:t>Styria vaccinates!</w:t>
      </w:r>
    </w:p>
    <w:p>
      <w:pPr>
        <w:pStyle w:val="Heading1"/>
        <w:spacing w:before="967"/>
      </w:pPr>
      <w:r>
        <w:rPr>
          <w:color w:val="007B49"/>
        </w:rPr>
        <w:t>WHY SHOULD YOU GET VACCINATED?</w:t>
      </w:r>
    </w:p>
    <w:p>
      <w:pPr>
        <w:pStyle w:val="BodyText"/>
        <w:spacing w:before="178"/>
        <w:ind w:left="133"/>
      </w:pPr>
      <w:r>
        <w:rPr/>
        <w:t>Vaccination protects you from becoming seriously ill with COVID-19.</w:t>
      </w:r>
    </w:p>
    <w:p>
      <w:pPr>
        <w:pStyle w:val="BodyText"/>
        <w:rPr>
          <w:sz w:val="26"/>
        </w:rPr>
      </w:pPr>
    </w:p>
    <w:p>
      <w:pPr>
        <w:pStyle w:val="BodyText"/>
        <w:spacing w:before="10"/>
        <w:rPr>
          <w:sz w:val="30"/>
        </w:rPr>
      </w:pPr>
    </w:p>
    <w:p>
      <w:pPr>
        <w:pStyle w:val="Heading1"/>
      </w:pPr>
      <w:r>
        <w:rPr>
          <w:color w:val="007B49"/>
        </w:rPr>
        <w:t>HOW DOES THE VACCINATION WORK?</w:t>
      </w:r>
    </w:p>
    <w:p>
      <w:pPr>
        <w:pStyle w:val="BodyText"/>
        <w:spacing w:line="271" w:lineRule="auto" w:before="178"/>
        <w:ind w:left="133" w:right="499"/>
      </w:pPr>
      <w:r>
        <w:rPr/>
        <w:t>The vaccination gives the body the information to produce antibodies. These antibodies protect the body from becoming severely ill with COVID-19. No vaccines contain the </w:t>
      </w:r>
      <w:r>
        <w:rPr>
          <w:spacing w:val="-4"/>
        </w:rPr>
        <w:t>virus</w:t>
      </w:r>
      <w:r>
        <w:rPr>
          <w:spacing w:val="55"/>
        </w:rPr>
        <w:t> </w:t>
      </w:r>
      <w:r>
        <w:rPr/>
        <w:t>(SARS-CoV-2).</w:t>
      </w:r>
    </w:p>
    <w:p>
      <w:pPr>
        <w:pStyle w:val="BodyText"/>
        <w:rPr>
          <w:sz w:val="26"/>
        </w:rPr>
      </w:pPr>
    </w:p>
    <w:p>
      <w:pPr>
        <w:pStyle w:val="BodyText"/>
        <w:rPr>
          <w:sz w:val="28"/>
        </w:rPr>
      </w:pPr>
    </w:p>
    <w:p>
      <w:pPr>
        <w:pStyle w:val="Heading1"/>
      </w:pPr>
      <w:r>
        <w:rPr>
          <w:color w:val="007B49"/>
        </w:rPr>
        <w:t>IS THE VACCINATION SAFE?</w:t>
      </w:r>
    </w:p>
    <w:p>
      <w:pPr>
        <w:pStyle w:val="BodyText"/>
        <w:spacing w:line="271" w:lineRule="auto" w:before="178"/>
        <w:ind w:left="133" w:right="214"/>
        <w:jc w:val="both"/>
      </w:pPr>
      <w:r>
        <w:rPr/>
        <w:t>Yes. The vaccine has been tested for safety and the European Medicines Agency (EMA) has approved it. The vaccination is also safe for people with diabetes, high blood pressure, heart diseases and asthma.</w:t>
      </w:r>
    </w:p>
    <w:p>
      <w:pPr>
        <w:pStyle w:val="BodyText"/>
        <w:rPr>
          <w:sz w:val="26"/>
        </w:rPr>
      </w:pPr>
    </w:p>
    <w:p>
      <w:pPr>
        <w:pStyle w:val="BodyText"/>
        <w:spacing w:before="1"/>
        <w:rPr>
          <w:sz w:val="28"/>
        </w:rPr>
      </w:pPr>
    </w:p>
    <w:p>
      <w:pPr>
        <w:pStyle w:val="Heading1"/>
      </w:pPr>
      <w:r>
        <w:rPr>
          <w:color w:val="007B49"/>
        </w:rPr>
        <w:t>I HAVE ALLERGIES. CAN I STILL GET VACCINATED?</w:t>
      </w:r>
    </w:p>
    <w:p>
      <w:pPr>
        <w:pStyle w:val="BodyText"/>
        <w:spacing w:line="271" w:lineRule="auto" w:before="178"/>
        <w:ind w:left="133"/>
      </w:pPr>
      <w:r>
        <w:rPr/>
        <w:t>The health worker can go through the list of vaccine contents with you to make sure it is possible for you to get vaccinated. The COVID-19 vaccine does not contain eggs, gelatine, preservatives or antibiotics.</w:t>
      </w:r>
    </w:p>
    <w:p>
      <w:pPr>
        <w:pStyle w:val="BodyText"/>
        <w:rPr>
          <w:sz w:val="26"/>
        </w:rPr>
      </w:pPr>
    </w:p>
    <w:p>
      <w:pPr>
        <w:pStyle w:val="BodyText"/>
        <w:rPr>
          <w:sz w:val="28"/>
        </w:rPr>
      </w:pPr>
    </w:p>
    <w:p>
      <w:pPr>
        <w:pStyle w:val="Heading1"/>
        <w:spacing w:before="1"/>
      </w:pPr>
      <w:r>
        <w:rPr>
          <w:color w:val="007B49"/>
        </w:rPr>
        <w:t>I HAVE HAD COVID-19.</w:t>
      </w:r>
    </w:p>
    <w:p>
      <w:pPr>
        <w:spacing w:before="26"/>
        <w:ind w:left="133" w:right="0" w:firstLine="0"/>
        <w:jc w:val="left"/>
        <w:rPr>
          <w:sz w:val="36"/>
        </w:rPr>
      </w:pPr>
      <w:r>
        <w:rPr>
          <w:color w:val="007B49"/>
          <w:sz w:val="36"/>
        </w:rPr>
        <w:t>DO I STILL NEED A VACCINATION?</w:t>
      </w:r>
    </w:p>
    <w:p>
      <w:pPr>
        <w:pStyle w:val="BodyText"/>
        <w:spacing w:line="271" w:lineRule="auto" w:before="178"/>
        <w:ind w:left="133"/>
      </w:pPr>
      <w:r>
        <w:rPr/>
        <w:t>Yes. Immunity after the COVID-19 disease protects you for a certain period of time. You can contract COVID-19 again. It is better to get vaccinated to be protected.</w:t>
      </w:r>
    </w:p>
    <w:p>
      <w:pPr>
        <w:spacing w:after="0" w:line="271" w:lineRule="auto"/>
        <w:sectPr>
          <w:footerReference w:type="default" r:id="rId5"/>
          <w:type w:val="continuous"/>
          <w:pgSz w:w="11910" w:h="16840"/>
          <w:pgMar w:footer="1596" w:top="1100" w:bottom="1780" w:left="1000" w:right="1060"/>
          <w:pgNumType w:start="1"/>
        </w:sectPr>
      </w:pPr>
    </w:p>
    <w:p>
      <w:pPr>
        <w:pStyle w:val="Heading1"/>
        <w:spacing w:line="254" w:lineRule="auto" w:before="84"/>
        <w:ind w:right="3228"/>
      </w:pPr>
      <w:r>
        <w:rPr>
          <w:color w:val="007B49"/>
        </w:rPr>
        <w:t>ARE</w:t>
      </w:r>
      <w:r>
        <w:rPr>
          <w:color w:val="007B49"/>
          <w:spacing w:val="-51"/>
        </w:rPr>
        <w:t> </w:t>
      </w:r>
      <w:r>
        <w:rPr>
          <w:color w:val="007B49"/>
        </w:rPr>
        <w:t>THERE</w:t>
      </w:r>
      <w:r>
        <w:rPr>
          <w:color w:val="007B49"/>
          <w:spacing w:val="-50"/>
        </w:rPr>
        <w:t> </w:t>
      </w:r>
      <w:r>
        <w:rPr>
          <w:color w:val="007B49"/>
        </w:rPr>
        <w:t>ANY</w:t>
      </w:r>
      <w:r>
        <w:rPr>
          <w:color w:val="007B49"/>
          <w:spacing w:val="-51"/>
        </w:rPr>
        <w:t> </w:t>
      </w:r>
      <w:r>
        <w:rPr>
          <w:color w:val="007B49"/>
        </w:rPr>
        <w:t>SIDE</w:t>
      </w:r>
      <w:r>
        <w:rPr>
          <w:color w:val="007B49"/>
          <w:spacing w:val="-50"/>
        </w:rPr>
        <w:t> </w:t>
      </w:r>
      <w:r>
        <w:rPr>
          <w:color w:val="007B49"/>
        </w:rPr>
        <w:t>EFFECTS</w:t>
      </w:r>
      <w:r>
        <w:rPr>
          <w:color w:val="007B49"/>
          <w:spacing w:val="-50"/>
        </w:rPr>
        <w:t> </w:t>
      </w:r>
      <w:r>
        <w:rPr>
          <w:color w:val="007B49"/>
          <w:spacing w:val="-5"/>
        </w:rPr>
        <w:t>FROM </w:t>
      </w:r>
      <w:r>
        <w:rPr>
          <w:color w:val="007B49"/>
        </w:rPr>
        <w:t>THE</w:t>
      </w:r>
      <w:r>
        <w:rPr>
          <w:color w:val="007B49"/>
          <w:spacing w:val="-4"/>
        </w:rPr>
        <w:t> </w:t>
      </w:r>
      <w:r>
        <w:rPr>
          <w:color w:val="007B49"/>
        </w:rPr>
        <w:t>VACCINATION?</w:t>
      </w:r>
    </w:p>
    <w:p>
      <w:pPr>
        <w:pStyle w:val="BodyText"/>
        <w:spacing w:line="271" w:lineRule="auto" w:before="155"/>
        <w:ind w:left="133" w:right="106"/>
      </w:pPr>
      <w:r>
        <w:rPr/>
        <w:t>There can be side effects: pain or redness at the injection site, as well as headaches, fever and muscle cramps. These reactions are quite common, but they are normal. These reactions usually pass within a few days. After the vaccination, medical staff will observe you for about 15 minutes.</w:t>
      </w:r>
    </w:p>
    <w:p>
      <w:pPr>
        <w:pStyle w:val="BodyText"/>
        <w:rPr>
          <w:sz w:val="26"/>
        </w:rPr>
      </w:pPr>
    </w:p>
    <w:p>
      <w:pPr>
        <w:pStyle w:val="BodyText"/>
        <w:spacing w:before="1"/>
        <w:rPr>
          <w:sz w:val="28"/>
        </w:rPr>
      </w:pPr>
    </w:p>
    <w:p>
      <w:pPr>
        <w:pStyle w:val="Heading1"/>
      </w:pPr>
      <w:r>
        <w:rPr>
          <w:color w:val="007B49"/>
        </w:rPr>
        <w:t>DO I HAVE TO GET VACCINATED?</w:t>
      </w:r>
    </w:p>
    <w:p>
      <w:pPr>
        <w:pStyle w:val="BodyText"/>
        <w:spacing w:before="178"/>
        <w:ind w:left="133"/>
      </w:pPr>
      <w:r>
        <w:rPr/>
        <w:t>No, there is no general obligation to be vaccinated. Every person who wants to get vaccina-</w:t>
      </w:r>
    </w:p>
    <w:p>
      <w:pPr>
        <w:pStyle w:val="BodyText"/>
        <w:spacing w:before="36"/>
        <w:ind w:left="133"/>
      </w:pPr>
      <w:r>
        <w:rPr/>
        <w:t>ted will be offered vaccination according to the vaccination schedule.</w:t>
      </w:r>
    </w:p>
    <w:p>
      <w:pPr>
        <w:pStyle w:val="BodyText"/>
        <w:rPr>
          <w:sz w:val="26"/>
        </w:rPr>
      </w:pPr>
    </w:p>
    <w:p>
      <w:pPr>
        <w:pStyle w:val="BodyText"/>
        <w:spacing w:before="9"/>
        <w:rPr>
          <w:sz w:val="30"/>
        </w:rPr>
      </w:pPr>
    </w:p>
    <w:p>
      <w:pPr>
        <w:pStyle w:val="Heading1"/>
        <w:spacing w:before="1"/>
      </w:pPr>
      <w:r>
        <w:rPr>
          <w:color w:val="007B49"/>
        </w:rPr>
        <w:t>HOW DO I GET A VACCINATION</w:t>
      </w:r>
      <w:r>
        <w:rPr>
          <w:color w:val="007B49"/>
          <w:spacing w:val="-60"/>
        </w:rPr>
        <w:t> </w:t>
      </w:r>
      <w:r>
        <w:rPr>
          <w:color w:val="007B49"/>
        </w:rPr>
        <w:t>APPOINTMENT?</w:t>
      </w:r>
    </w:p>
    <w:p>
      <w:pPr>
        <w:pStyle w:val="BodyText"/>
        <w:spacing w:line="271" w:lineRule="auto" w:before="178"/>
        <w:ind w:left="133" w:right="218"/>
      </w:pPr>
      <w:r>
        <w:rPr/>
        <w:t>Register on the </w:t>
      </w:r>
      <w:hyperlink r:id="rId6">
        <w:r>
          <w:rPr>
            <w:color w:val="275B9B"/>
            <w:u w:val="single" w:color="275B9B"/>
          </w:rPr>
          <w:t>Styrian vaccination platform</w:t>
        </w:r>
      </w:hyperlink>
      <w:r>
        <w:rPr/>
        <w:t>. Once it is your turn according to the vaccinati-  on schedule, you will be informed about further details. Please bring the following documents with you to the vaccination</w:t>
      </w:r>
      <w:r>
        <w:rPr>
          <w:spacing w:val="5"/>
        </w:rPr>
        <w:t> </w:t>
      </w:r>
      <w:r>
        <w:rPr/>
        <w:t>appointment:</w:t>
      </w:r>
    </w:p>
    <w:p>
      <w:pPr>
        <w:pStyle w:val="ListParagraph"/>
        <w:numPr>
          <w:ilvl w:val="0"/>
          <w:numId w:val="1"/>
        </w:numPr>
        <w:tabs>
          <w:tab w:pos="361" w:val="left" w:leader="none"/>
        </w:tabs>
        <w:spacing w:line="240" w:lineRule="auto" w:before="60" w:after="0"/>
        <w:ind w:left="360" w:right="0" w:hanging="227"/>
        <w:jc w:val="left"/>
        <w:rPr>
          <w:sz w:val="23"/>
        </w:rPr>
      </w:pPr>
      <w:r>
        <w:rPr>
          <w:sz w:val="23"/>
        </w:rPr>
        <w:t>Registration confirmation printed or</w:t>
      </w:r>
      <w:r>
        <w:rPr>
          <w:spacing w:val="3"/>
          <w:sz w:val="23"/>
        </w:rPr>
        <w:t> </w:t>
      </w:r>
      <w:r>
        <w:rPr>
          <w:sz w:val="23"/>
        </w:rPr>
        <w:t>digital</w:t>
      </w:r>
    </w:p>
    <w:p>
      <w:pPr>
        <w:pStyle w:val="ListParagraph"/>
        <w:numPr>
          <w:ilvl w:val="0"/>
          <w:numId w:val="1"/>
        </w:numPr>
        <w:tabs>
          <w:tab w:pos="361" w:val="left" w:leader="none"/>
        </w:tabs>
        <w:spacing w:line="240" w:lineRule="auto" w:before="64" w:after="0"/>
        <w:ind w:left="360" w:right="0" w:hanging="227"/>
        <w:jc w:val="left"/>
        <w:rPr>
          <w:sz w:val="23"/>
        </w:rPr>
      </w:pPr>
      <w:r>
        <w:rPr>
          <w:sz w:val="23"/>
        </w:rPr>
        <w:t>Your valid e-Card</w:t>
      </w:r>
    </w:p>
    <w:p>
      <w:pPr>
        <w:pStyle w:val="ListParagraph"/>
        <w:numPr>
          <w:ilvl w:val="0"/>
          <w:numId w:val="1"/>
        </w:numPr>
        <w:tabs>
          <w:tab w:pos="361" w:val="left" w:leader="none"/>
        </w:tabs>
        <w:spacing w:line="240" w:lineRule="auto" w:before="63" w:after="0"/>
        <w:ind w:left="360" w:right="0" w:hanging="227"/>
        <w:jc w:val="left"/>
        <w:rPr>
          <w:sz w:val="23"/>
        </w:rPr>
      </w:pPr>
      <w:r>
        <w:rPr>
          <w:sz w:val="23"/>
        </w:rPr>
        <w:t>Your vaccination card (if</w:t>
      </w:r>
      <w:r>
        <w:rPr>
          <w:spacing w:val="-1"/>
          <w:sz w:val="23"/>
        </w:rPr>
        <w:t> </w:t>
      </w:r>
      <w:r>
        <w:rPr>
          <w:sz w:val="23"/>
        </w:rPr>
        <w:t>available)</w:t>
      </w:r>
    </w:p>
    <w:p>
      <w:pPr>
        <w:pStyle w:val="ListParagraph"/>
        <w:numPr>
          <w:ilvl w:val="0"/>
          <w:numId w:val="1"/>
        </w:numPr>
        <w:tabs>
          <w:tab w:pos="361" w:val="left" w:leader="none"/>
        </w:tabs>
        <w:spacing w:line="240" w:lineRule="auto" w:before="64" w:after="0"/>
        <w:ind w:left="360" w:right="0" w:hanging="227"/>
        <w:jc w:val="left"/>
        <w:rPr>
          <w:sz w:val="23"/>
        </w:rPr>
      </w:pPr>
      <w:r>
        <w:rPr>
          <w:sz w:val="23"/>
        </w:rPr>
        <w:t>Current medication list (if</w:t>
      </w:r>
      <w:r>
        <w:rPr>
          <w:spacing w:val="-1"/>
          <w:sz w:val="23"/>
        </w:rPr>
        <w:t> </w:t>
      </w:r>
      <w:r>
        <w:rPr>
          <w:sz w:val="23"/>
        </w:rPr>
        <w:t>available)</w:t>
      </w:r>
    </w:p>
    <w:p>
      <w:pPr>
        <w:pStyle w:val="ListParagraph"/>
        <w:numPr>
          <w:ilvl w:val="0"/>
          <w:numId w:val="1"/>
        </w:numPr>
        <w:tabs>
          <w:tab w:pos="361" w:val="left" w:leader="none"/>
        </w:tabs>
        <w:spacing w:line="240" w:lineRule="auto" w:before="64" w:after="0"/>
        <w:ind w:left="360" w:right="0" w:hanging="227"/>
        <w:jc w:val="left"/>
        <w:rPr>
          <w:sz w:val="23"/>
        </w:rPr>
      </w:pPr>
      <w:r>
        <w:rPr>
          <w:sz w:val="23"/>
        </w:rPr>
        <w:t>Completed information and documentation form for Corona</w:t>
      </w:r>
      <w:r>
        <w:rPr>
          <w:spacing w:val="23"/>
          <w:sz w:val="23"/>
        </w:rPr>
        <w:t> </w:t>
      </w:r>
      <w:r>
        <w:rPr>
          <w:sz w:val="23"/>
        </w:rPr>
        <w:t>vaccination</w:t>
      </w:r>
    </w:p>
    <w:p>
      <w:pPr>
        <w:pStyle w:val="BodyText"/>
        <w:rPr>
          <w:sz w:val="26"/>
        </w:rPr>
      </w:pPr>
    </w:p>
    <w:p>
      <w:pPr>
        <w:pStyle w:val="BodyText"/>
        <w:spacing w:before="4"/>
        <w:rPr>
          <w:sz w:val="33"/>
        </w:rPr>
      </w:pPr>
    </w:p>
    <w:p>
      <w:pPr>
        <w:pStyle w:val="Heading1"/>
        <w:spacing w:line="254" w:lineRule="auto"/>
        <w:ind w:right="2156"/>
      </w:pPr>
      <w:r>
        <w:rPr>
          <w:color w:val="007B49"/>
        </w:rPr>
        <w:t>DO</w:t>
      </w:r>
      <w:r>
        <w:rPr>
          <w:color w:val="007B49"/>
          <w:spacing w:val="-37"/>
        </w:rPr>
        <w:t> </w:t>
      </w:r>
      <w:r>
        <w:rPr>
          <w:color w:val="007B49"/>
        </w:rPr>
        <w:t>YOU</w:t>
      </w:r>
      <w:r>
        <w:rPr>
          <w:color w:val="007B49"/>
          <w:spacing w:val="-37"/>
        </w:rPr>
        <w:t> </w:t>
      </w:r>
      <w:r>
        <w:rPr>
          <w:color w:val="007B49"/>
        </w:rPr>
        <w:t>HAVE</w:t>
      </w:r>
      <w:r>
        <w:rPr>
          <w:color w:val="007B49"/>
          <w:spacing w:val="-36"/>
        </w:rPr>
        <w:t> </w:t>
      </w:r>
      <w:r>
        <w:rPr>
          <w:color w:val="007B49"/>
        </w:rPr>
        <w:t>QUESTIONS</w:t>
      </w:r>
      <w:r>
        <w:rPr>
          <w:color w:val="007B49"/>
          <w:spacing w:val="-37"/>
        </w:rPr>
        <w:t> </w:t>
      </w:r>
      <w:r>
        <w:rPr>
          <w:color w:val="007B49"/>
        </w:rPr>
        <w:t>ABOUT</w:t>
      </w:r>
      <w:r>
        <w:rPr>
          <w:color w:val="007B49"/>
          <w:spacing w:val="-36"/>
        </w:rPr>
        <w:t> </w:t>
      </w:r>
      <w:r>
        <w:rPr>
          <w:color w:val="007B49"/>
          <w:spacing w:val="-3"/>
        </w:rPr>
        <w:t>CORONA </w:t>
      </w:r>
      <w:r>
        <w:rPr>
          <w:color w:val="007B49"/>
        </w:rPr>
        <w:t>VACCINATION AND</w:t>
      </w:r>
      <w:r>
        <w:rPr>
          <w:color w:val="007B49"/>
          <w:spacing w:val="-12"/>
        </w:rPr>
        <w:t> </w:t>
      </w:r>
      <w:r>
        <w:rPr>
          <w:color w:val="007B49"/>
        </w:rPr>
        <w:t>VACCINES?</w:t>
      </w:r>
    </w:p>
    <w:p>
      <w:pPr>
        <w:spacing w:before="107"/>
        <w:ind w:left="133" w:right="0" w:firstLine="0"/>
        <w:jc w:val="left"/>
        <w:rPr>
          <w:sz w:val="28"/>
        </w:rPr>
      </w:pPr>
      <w:r>
        <w:rPr>
          <w:w w:val="105"/>
          <w:sz w:val="28"/>
        </w:rPr>
        <w:t>Contact the federal government‘s info hotline: 0800 555 621.</w:t>
      </w:r>
    </w:p>
    <w:p>
      <w:pPr>
        <w:pStyle w:val="BodyText"/>
        <w:rPr>
          <w:sz w:val="32"/>
        </w:rPr>
      </w:pPr>
    </w:p>
    <w:p>
      <w:pPr>
        <w:pStyle w:val="BodyText"/>
        <w:rPr>
          <w:sz w:val="32"/>
        </w:rPr>
      </w:pPr>
    </w:p>
    <w:p>
      <w:pPr>
        <w:pStyle w:val="Heading2"/>
        <w:spacing w:before="214"/>
      </w:pPr>
      <w:r>
        <w:rPr/>
        <w:pict>
          <v:shape style="position:absolute;margin-left:56.693001pt;margin-top:6.16686pt;width:19.25pt;height:34.6pt;mso-position-horizontal-relative:page;mso-position-vertical-relative:paragraph;z-index:1048" coordorigin="1134,123" coordsize="385,692" path="m1134,123l1134,814,1519,469,1134,123xe" filled="true" fillcolor="#e3e3e3" stroked="false">
            <v:path arrowok="t"/>
            <v:fill type="solid"/>
            <w10:wrap type="none"/>
          </v:shape>
        </w:pict>
      </w:r>
      <w:r>
        <w:rPr>
          <w:w w:val="105"/>
        </w:rPr>
        <w:t>All information on „Styria vaccinates“:</w:t>
      </w:r>
    </w:p>
    <w:p>
      <w:pPr>
        <w:spacing w:before="12"/>
        <w:ind w:left="780" w:right="0" w:firstLine="0"/>
        <w:jc w:val="left"/>
        <w:rPr>
          <w:sz w:val="24"/>
        </w:rPr>
      </w:pPr>
      <w:hyperlink r:id="rId7">
        <w:r>
          <w:rPr>
            <w:color w:val="007B49"/>
            <w:sz w:val="24"/>
          </w:rPr>
          <w:t>www.impfen.steiermark.at</w:t>
        </w:r>
      </w:hyperlink>
    </w:p>
    <w:p>
      <w:pPr>
        <w:pStyle w:val="BodyText"/>
        <w:rPr>
          <w:sz w:val="28"/>
        </w:rPr>
      </w:pPr>
    </w:p>
    <w:p>
      <w:pPr>
        <w:spacing w:before="233"/>
        <w:ind w:left="780" w:right="0" w:firstLine="0"/>
        <w:jc w:val="left"/>
        <w:rPr>
          <w:sz w:val="24"/>
        </w:rPr>
      </w:pPr>
      <w:r>
        <w:rPr/>
        <w:pict>
          <v:shape style="position:absolute;margin-left:56.693001pt;margin-top:7.116854pt;width:19.25pt;height:34.6pt;mso-position-horizontal-relative:page;mso-position-vertical-relative:paragraph;z-index:1072" coordorigin="1134,142" coordsize="385,692" path="m1134,142l1134,833,1519,488,1134,142xe" filled="true" fillcolor="#e3e3e3" stroked="false">
            <v:path arrowok="t"/>
            <v:fill type="solid"/>
            <w10:wrap type="none"/>
          </v:shape>
        </w:pict>
      </w:r>
      <w:r>
        <w:rPr>
          <w:w w:val="105"/>
          <w:sz w:val="24"/>
        </w:rPr>
        <w:t>Pre-registration for vaccination:</w:t>
      </w:r>
    </w:p>
    <w:p>
      <w:pPr>
        <w:spacing w:before="12"/>
        <w:ind w:left="780" w:right="0" w:firstLine="0"/>
        <w:jc w:val="left"/>
        <w:rPr>
          <w:sz w:val="24"/>
        </w:rPr>
      </w:pPr>
      <w:hyperlink r:id="rId8">
        <w:r>
          <w:rPr>
            <w:color w:val="007B49"/>
            <w:sz w:val="24"/>
          </w:rPr>
          <w:t>www.steiermarkimpft.at</w:t>
        </w:r>
      </w:hyperlink>
    </w:p>
    <w:sectPr>
      <w:pgSz w:w="11910" w:h="16840"/>
      <w:pgMar w:header="0" w:footer="1596" w:top="1320" w:bottom="1780" w:left="100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2">
    <w:altName w:val="Wingdings 2"/>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2055">
          <wp:simplePos x="0" y="0"/>
          <wp:positionH relativeFrom="page">
            <wp:posOffset>3066592</wp:posOffset>
          </wp:positionH>
          <wp:positionV relativeFrom="page">
            <wp:posOffset>9662128</wp:posOffset>
          </wp:positionV>
          <wp:extent cx="1426822" cy="49678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426822" cy="496787"/>
                  </a:xfrm>
                  <a:prstGeom prst="rect">
                    <a:avLst/>
                  </a:prstGeom>
                </pic:spPr>
              </pic:pic>
            </a:graphicData>
          </a:graphic>
        </wp:anchor>
      </w:drawing>
    </w:r>
    <w:r>
      <w:rPr/>
      <w:drawing>
        <wp:anchor distT="0" distB="0" distL="0" distR="0" allowOverlap="1" layoutInCell="1" locked="0" behindDoc="1" simplePos="0" relativeHeight="268432079">
          <wp:simplePos x="0" y="0"/>
          <wp:positionH relativeFrom="page">
            <wp:posOffset>5354030</wp:posOffset>
          </wp:positionH>
          <wp:positionV relativeFrom="page">
            <wp:posOffset>9551814</wp:posOffset>
          </wp:positionV>
          <wp:extent cx="1485966" cy="600189"/>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485966" cy="60018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5.692902pt;margin-top:787.898315pt;width:119.15pt;height:14.85pt;mso-position-horizontal-relative:page;mso-position-vertical-relative:page;z-index:-3352" type="#_x0000_t202" filled="false" stroked="false">
          <v:textbox inset="0,0,0,0">
            <w:txbxContent>
              <w:p>
                <w:pPr>
                  <w:spacing w:before="23"/>
                  <w:ind w:left="20" w:right="0" w:firstLine="0"/>
                  <w:jc w:val="left"/>
                  <w:rPr>
                    <w:sz w:val="22"/>
                  </w:rPr>
                </w:pPr>
                <w:hyperlink r:id="rId3">
                  <w:r>
                    <w:rPr>
                      <w:color w:val="007B49"/>
                      <w:sz w:val="22"/>
                    </w:rPr>
                    <w:t>www.steiermarkimpft.at</w:t>
                  </w:r>
                </w:hyperlink>
              </w:p>
            </w:txbxContent>
          </v:textbox>
          <w10:wrap type="none"/>
        </v:shape>
      </w:pict>
    </w:r>
    <w:r>
      <w:rPr/>
      <w:pict>
        <v:shape style="position:absolute;margin-left:288.691986pt;margin-top:813.367981pt;width:16.9pt;height:14.3pt;mso-position-horizontal-relative:page;mso-position-vertical-relative:page;z-index:-3328" type="#_x0000_t202" filled="false" stroked="false">
          <v:textbox inset="0,0,0,0">
            <w:txbxContent>
              <w:p>
                <w:pPr>
                  <w:spacing w:before="26"/>
                  <w:ind w:left="40" w:right="0" w:firstLine="0"/>
                  <w:jc w:val="left"/>
                  <w:rPr>
                    <w:b/>
                    <w:sz w:val="20"/>
                  </w:rPr>
                </w:pPr>
                <w:r>
                  <w:rPr/>
                  <w:fldChar w:fldCharType="begin"/>
                </w:r>
                <w:r>
                  <w:rPr>
                    <w:b/>
                    <w:sz w:val="20"/>
                  </w:rPr>
                  <w:instrText> PAGE </w:instrText>
                </w:r>
                <w:r>
                  <w:rPr/>
                  <w:fldChar w:fldCharType="separate"/>
                </w:r>
                <w:r>
                  <w:rPr/>
                  <w:t>2</w:t>
                </w:r>
                <w:r>
                  <w:rPr/>
                  <w:fldChar w:fldCharType="end"/>
                </w:r>
                <w:r>
                  <w:rPr>
                    <w:b/>
                    <w:sz w:val="20"/>
                  </w:rPr>
                  <w:t>/2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60" w:hanging="227"/>
      </w:pPr>
      <w:rPr>
        <w:rFonts w:hint="default" w:ascii="Wingdings 2" w:hAnsi="Wingdings 2" w:eastAsia="Wingdings 2" w:cs="Wingdings 2"/>
        <w:color w:val="007B49"/>
        <w:w w:val="100"/>
        <w:position w:val="2"/>
        <w:sz w:val="22"/>
        <w:szCs w:val="22"/>
        <w:lang w:val="de-DE" w:eastAsia="de-DE" w:bidi="de-DE"/>
      </w:rPr>
    </w:lvl>
    <w:lvl w:ilvl="1">
      <w:start w:val="0"/>
      <w:numFmt w:val="bullet"/>
      <w:lvlText w:val="•"/>
      <w:lvlJc w:val="left"/>
      <w:pPr>
        <w:ind w:left="1308" w:hanging="227"/>
      </w:pPr>
      <w:rPr>
        <w:rFonts w:hint="default"/>
        <w:lang w:val="de-DE" w:eastAsia="de-DE" w:bidi="de-DE"/>
      </w:rPr>
    </w:lvl>
    <w:lvl w:ilvl="2">
      <w:start w:val="0"/>
      <w:numFmt w:val="bullet"/>
      <w:lvlText w:val="•"/>
      <w:lvlJc w:val="left"/>
      <w:pPr>
        <w:ind w:left="2257" w:hanging="227"/>
      </w:pPr>
      <w:rPr>
        <w:rFonts w:hint="default"/>
        <w:lang w:val="de-DE" w:eastAsia="de-DE" w:bidi="de-DE"/>
      </w:rPr>
    </w:lvl>
    <w:lvl w:ilvl="3">
      <w:start w:val="0"/>
      <w:numFmt w:val="bullet"/>
      <w:lvlText w:val="•"/>
      <w:lvlJc w:val="left"/>
      <w:pPr>
        <w:ind w:left="3205" w:hanging="227"/>
      </w:pPr>
      <w:rPr>
        <w:rFonts w:hint="default"/>
        <w:lang w:val="de-DE" w:eastAsia="de-DE" w:bidi="de-DE"/>
      </w:rPr>
    </w:lvl>
    <w:lvl w:ilvl="4">
      <w:start w:val="0"/>
      <w:numFmt w:val="bullet"/>
      <w:lvlText w:val="•"/>
      <w:lvlJc w:val="left"/>
      <w:pPr>
        <w:ind w:left="4154" w:hanging="227"/>
      </w:pPr>
      <w:rPr>
        <w:rFonts w:hint="default"/>
        <w:lang w:val="de-DE" w:eastAsia="de-DE" w:bidi="de-DE"/>
      </w:rPr>
    </w:lvl>
    <w:lvl w:ilvl="5">
      <w:start w:val="0"/>
      <w:numFmt w:val="bullet"/>
      <w:lvlText w:val="•"/>
      <w:lvlJc w:val="left"/>
      <w:pPr>
        <w:ind w:left="5102" w:hanging="227"/>
      </w:pPr>
      <w:rPr>
        <w:rFonts w:hint="default"/>
        <w:lang w:val="de-DE" w:eastAsia="de-DE" w:bidi="de-DE"/>
      </w:rPr>
    </w:lvl>
    <w:lvl w:ilvl="6">
      <w:start w:val="0"/>
      <w:numFmt w:val="bullet"/>
      <w:lvlText w:val="•"/>
      <w:lvlJc w:val="left"/>
      <w:pPr>
        <w:ind w:left="6051" w:hanging="227"/>
      </w:pPr>
      <w:rPr>
        <w:rFonts w:hint="default"/>
        <w:lang w:val="de-DE" w:eastAsia="de-DE" w:bidi="de-DE"/>
      </w:rPr>
    </w:lvl>
    <w:lvl w:ilvl="7">
      <w:start w:val="0"/>
      <w:numFmt w:val="bullet"/>
      <w:lvlText w:val="•"/>
      <w:lvlJc w:val="left"/>
      <w:pPr>
        <w:ind w:left="6999" w:hanging="227"/>
      </w:pPr>
      <w:rPr>
        <w:rFonts w:hint="default"/>
        <w:lang w:val="de-DE" w:eastAsia="de-DE" w:bidi="de-DE"/>
      </w:rPr>
    </w:lvl>
    <w:lvl w:ilvl="8">
      <w:start w:val="0"/>
      <w:numFmt w:val="bullet"/>
      <w:lvlText w:val="•"/>
      <w:lvlJc w:val="left"/>
      <w:pPr>
        <w:ind w:left="7948" w:hanging="227"/>
      </w:pPr>
      <w:rPr>
        <w:rFonts w:hint="default"/>
        <w:lang w:val="de-DE" w:eastAsia="de-DE" w:bidi="de-D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de-DE" w:bidi="de-DE"/>
    </w:rPr>
  </w:style>
  <w:style w:styleId="BodyText" w:type="paragraph">
    <w:name w:val="Body Text"/>
    <w:basedOn w:val="Normal"/>
    <w:uiPriority w:val="1"/>
    <w:qFormat/>
    <w:pPr/>
    <w:rPr>
      <w:rFonts w:ascii="Arial" w:hAnsi="Arial" w:eastAsia="Arial" w:cs="Arial"/>
      <w:sz w:val="23"/>
      <w:szCs w:val="23"/>
      <w:lang w:val="de-DE" w:eastAsia="de-DE" w:bidi="de-DE"/>
    </w:rPr>
  </w:style>
  <w:style w:styleId="Heading1" w:type="paragraph">
    <w:name w:val="Heading 1"/>
    <w:basedOn w:val="Normal"/>
    <w:uiPriority w:val="1"/>
    <w:qFormat/>
    <w:pPr>
      <w:ind w:left="133"/>
      <w:outlineLvl w:val="1"/>
    </w:pPr>
    <w:rPr>
      <w:rFonts w:ascii="Arial" w:hAnsi="Arial" w:eastAsia="Arial" w:cs="Arial"/>
      <w:sz w:val="36"/>
      <w:szCs w:val="36"/>
      <w:lang w:val="de-DE" w:eastAsia="de-DE" w:bidi="de-DE"/>
    </w:rPr>
  </w:style>
  <w:style w:styleId="Heading2" w:type="paragraph">
    <w:name w:val="Heading 2"/>
    <w:basedOn w:val="Normal"/>
    <w:uiPriority w:val="1"/>
    <w:qFormat/>
    <w:pPr>
      <w:spacing w:before="12"/>
      <w:ind w:left="780"/>
      <w:outlineLvl w:val="2"/>
    </w:pPr>
    <w:rPr>
      <w:rFonts w:ascii="Arial" w:hAnsi="Arial" w:eastAsia="Arial" w:cs="Arial"/>
      <w:sz w:val="24"/>
      <w:szCs w:val="24"/>
      <w:lang w:val="de-DE" w:eastAsia="de-DE" w:bidi="de-DE"/>
    </w:rPr>
  </w:style>
  <w:style w:styleId="ListParagraph" w:type="paragraph">
    <w:name w:val="List Paragraph"/>
    <w:basedOn w:val="Normal"/>
    <w:uiPriority w:val="1"/>
    <w:qFormat/>
    <w:pPr>
      <w:spacing w:before="64"/>
      <w:ind w:left="360" w:hanging="227"/>
    </w:pPr>
    <w:rPr>
      <w:rFonts w:ascii="Arial" w:hAnsi="Arial" w:eastAsia="Arial" w:cs="Arial"/>
      <w:lang w:val="de-DE" w:eastAsia="de-DE" w:bidi="de-DE"/>
    </w:rPr>
  </w:style>
  <w:style w:styleId="TableParagraph" w:type="paragraph">
    <w:name w:val="Table Paragraph"/>
    <w:basedOn w:val="Normal"/>
    <w:uiPriority w:val="1"/>
    <w:qFormat/>
    <w:pPr/>
    <w:rPr>
      <w:lang w:val="de-DE" w:eastAsia="de-DE" w:bidi="de-DE"/>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anmeldung.steiermark-impft.at/voranmeldung/index.html" TargetMode="External"/><Relationship Id="rId7" Type="http://schemas.openxmlformats.org/officeDocument/2006/relationships/hyperlink" Target="http://www.impfen.steiermark.at/" TargetMode="External"/><Relationship Id="rId8" Type="http://schemas.openxmlformats.org/officeDocument/2006/relationships/hyperlink" Target="http://www.steiermarkimpft.at/" TargetMode="Externa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hyperlink" Target="http://www.steiermarkimpf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2021-05-06T12:01:45Z</dcterms:created>
  <dcterms:modified xsi:type="dcterms:W3CDTF">2021-05-06T12:01:45Z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Adobe InDesign 16.0 (Windows)</vt:lpwstr>
  </property>
  <property fmtid="{D5CDD505-2E9C-101B-9397-08002B2CF9AE}" pid="4" name="LastSaved">
    <vt:filetime>2021-05-06T00:00:00Z</vt:filetime>
  </property>
</Properties>
</file>